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2BE14" w14:textId="5B2CFC9E" w:rsidR="009A4FAB" w:rsidRPr="006A65C5" w:rsidRDefault="009A4FAB" w:rsidP="009A4FAB">
      <w:pPr>
        <w:jc w:val="center"/>
        <w:rPr>
          <w:b/>
          <w:bCs/>
          <w:sz w:val="32"/>
          <w:szCs w:val="32"/>
        </w:rPr>
      </w:pPr>
      <w:r w:rsidRPr="006A65C5">
        <w:rPr>
          <w:b/>
          <w:bCs/>
          <w:sz w:val="32"/>
          <w:szCs w:val="32"/>
        </w:rPr>
        <w:t xml:space="preserve">Resolution </w:t>
      </w:r>
      <w:r>
        <w:rPr>
          <w:b/>
          <w:bCs/>
          <w:sz w:val="32"/>
          <w:szCs w:val="32"/>
        </w:rPr>
        <w:t xml:space="preserve">Urging the General Assembly </w:t>
      </w:r>
      <w:r w:rsidR="00FF6968">
        <w:rPr>
          <w:b/>
          <w:bCs/>
          <w:sz w:val="32"/>
          <w:szCs w:val="32"/>
        </w:rPr>
        <w:t xml:space="preserve">and Governor </w:t>
      </w:r>
      <w:r>
        <w:rPr>
          <w:b/>
          <w:bCs/>
          <w:sz w:val="32"/>
          <w:szCs w:val="32"/>
        </w:rPr>
        <w:t xml:space="preserve">to Assist Counties </w:t>
      </w:r>
      <w:r w:rsidR="0064492B">
        <w:rPr>
          <w:b/>
          <w:bCs/>
          <w:sz w:val="32"/>
          <w:szCs w:val="32"/>
        </w:rPr>
        <w:t>Required</w:t>
      </w:r>
      <w:r>
        <w:rPr>
          <w:b/>
          <w:bCs/>
          <w:sz w:val="32"/>
          <w:szCs w:val="32"/>
        </w:rPr>
        <w:t xml:space="preserve"> to </w:t>
      </w:r>
      <w:r w:rsidR="002226BB">
        <w:rPr>
          <w:b/>
          <w:bCs/>
          <w:sz w:val="32"/>
          <w:szCs w:val="32"/>
        </w:rPr>
        <w:t>Meet Deadlines to Reapportion</w:t>
      </w:r>
      <w:r w:rsidR="0064492B">
        <w:rPr>
          <w:b/>
          <w:bCs/>
          <w:sz w:val="32"/>
          <w:szCs w:val="32"/>
        </w:rPr>
        <w:t xml:space="preserve"> County Board Districts</w:t>
      </w:r>
      <w:r>
        <w:rPr>
          <w:b/>
          <w:bCs/>
          <w:sz w:val="32"/>
          <w:szCs w:val="32"/>
        </w:rPr>
        <w:t xml:space="preserve"> Without </w:t>
      </w:r>
      <w:r w:rsidR="0064492B">
        <w:rPr>
          <w:b/>
          <w:bCs/>
          <w:sz w:val="32"/>
          <w:szCs w:val="32"/>
        </w:rPr>
        <w:t>Updated Federal</w:t>
      </w:r>
      <w:r>
        <w:rPr>
          <w:b/>
          <w:bCs/>
          <w:sz w:val="32"/>
          <w:szCs w:val="32"/>
        </w:rPr>
        <w:t xml:space="preserve"> Census Data </w:t>
      </w:r>
    </w:p>
    <w:p w14:paraId="2BD2D0DF" w14:textId="77777777" w:rsidR="009A4FAB" w:rsidRPr="00B65E4B" w:rsidRDefault="009A4FAB" w:rsidP="009A4FAB">
      <w:pPr>
        <w:rPr>
          <w:sz w:val="24"/>
          <w:szCs w:val="24"/>
        </w:rPr>
      </w:pPr>
    </w:p>
    <w:p w14:paraId="51A3B90D" w14:textId="4041A727" w:rsidR="009A4FAB" w:rsidRPr="006A65C5" w:rsidRDefault="009A4FAB" w:rsidP="009A4FAB">
      <w:pPr>
        <w:rPr>
          <w:sz w:val="28"/>
          <w:szCs w:val="28"/>
        </w:rPr>
      </w:pPr>
      <w:r w:rsidRPr="00701809">
        <w:rPr>
          <w:b/>
          <w:bCs/>
          <w:sz w:val="28"/>
          <w:szCs w:val="28"/>
        </w:rPr>
        <w:t>WHEREAS,</w:t>
      </w:r>
      <w:r w:rsidRPr="006A65C5">
        <w:rPr>
          <w:sz w:val="28"/>
          <w:szCs w:val="28"/>
        </w:rPr>
        <w:t xml:space="preserve"> </w:t>
      </w:r>
      <w:r>
        <w:rPr>
          <w:sz w:val="28"/>
          <w:szCs w:val="28"/>
        </w:rPr>
        <w:t>Illinois law requires that county board districts be redrawn every ten years</w:t>
      </w:r>
      <w:r w:rsidRPr="006A65C5">
        <w:rPr>
          <w:sz w:val="28"/>
          <w:szCs w:val="28"/>
        </w:rPr>
        <w:t xml:space="preserve">; and </w:t>
      </w:r>
    </w:p>
    <w:p w14:paraId="10FF10DA" w14:textId="77777777" w:rsidR="009A4FAB" w:rsidRPr="006A65C5" w:rsidRDefault="009A4FAB" w:rsidP="009A4FAB">
      <w:pPr>
        <w:rPr>
          <w:sz w:val="28"/>
          <w:szCs w:val="28"/>
        </w:rPr>
      </w:pPr>
    </w:p>
    <w:p w14:paraId="2436289B" w14:textId="7EE2C937" w:rsidR="009A4FAB" w:rsidRDefault="009A4FAB" w:rsidP="009A4FAB">
      <w:pPr>
        <w:rPr>
          <w:sz w:val="28"/>
          <w:szCs w:val="28"/>
        </w:rPr>
      </w:pPr>
      <w:r w:rsidRPr="00701809">
        <w:rPr>
          <w:b/>
          <w:bCs/>
          <w:sz w:val="28"/>
          <w:szCs w:val="28"/>
        </w:rPr>
        <w:t>WHEREAS,</w:t>
      </w:r>
      <w:r w:rsidRPr="006A65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county leaders </w:t>
      </w:r>
      <w:r w:rsidR="00F05C17">
        <w:rPr>
          <w:sz w:val="28"/>
          <w:szCs w:val="28"/>
        </w:rPr>
        <w:t>utilize</w:t>
      </w:r>
      <w:r>
        <w:rPr>
          <w:sz w:val="28"/>
          <w:szCs w:val="28"/>
        </w:rPr>
        <w:t xml:space="preserve"> federal census data to properly reapportion county board distric</w:t>
      </w:r>
      <w:r w:rsidR="00F05C17">
        <w:rPr>
          <w:sz w:val="28"/>
          <w:szCs w:val="28"/>
        </w:rPr>
        <w:t>t</w:t>
      </w:r>
      <w:r>
        <w:rPr>
          <w:sz w:val="28"/>
          <w:szCs w:val="28"/>
        </w:rPr>
        <w:t>s</w:t>
      </w:r>
      <w:r w:rsidRPr="006A65C5">
        <w:rPr>
          <w:sz w:val="28"/>
          <w:szCs w:val="28"/>
        </w:rPr>
        <w:t>; and</w:t>
      </w:r>
    </w:p>
    <w:p w14:paraId="5C512489" w14:textId="77777777" w:rsidR="009A4FAB" w:rsidRPr="006A65C5" w:rsidRDefault="009A4FAB" w:rsidP="009A4FAB">
      <w:pPr>
        <w:rPr>
          <w:sz w:val="28"/>
          <w:szCs w:val="28"/>
        </w:rPr>
      </w:pPr>
    </w:p>
    <w:p w14:paraId="2FF3783B" w14:textId="62817514" w:rsidR="009A4FAB" w:rsidRDefault="009A4FAB" w:rsidP="009A4FAB">
      <w:pPr>
        <w:rPr>
          <w:sz w:val="28"/>
          <w:szCs w:val="28"/>
        </w:rPr>
      </w:pPr>
      <w:r w:rsidRPr="00701809">
        <w:rPr>
          <w:b/>
          <w:bCs/>
          <w:sz w:val="28"/>
          <w:szCs w:val="28"/>
        </w:rPr>
        <w:t>WHEREAS,</w:t>
      </w:r>
      <w:r w:rsidRPr="006A65C5">
        <w:rPr>
          <w:sz w:val="28"/>
          <w:szCs w:val="28"/>
        </w:rPr>
        <w:t xml:space="preserve"> </w:t>
      </w:r>
      <w:r w:rsidR="006B5B82">
        <w:rPr>
          <w:sz w:val="28"/>
          <w:szCs w:val="28"/>
        </w:rPr>
        <w:t xml:space="preserve">the COVID-19 pandemic has interfered with the decennial census process and caused the U.S. Census Bureau to miss its statutory deadline of December 31, 2020, to deliver population counts to </w:t>
      </w:r>
      <w:r w:rsidR="00030734">
        <w:rPr>
          <w:sz w:val="28"/>
          <w:szCs w:val="28"/>
        </w:rPr>
        <w:t>the President and Congress</w:t>
      </w:r>
      <w:r w:rsidRPr="006A65C5">
        <w:rPr>
          <w:sz w:val="28"/>
          <w:szCs w:val="28"/>
        </w:rPr>
        <w:t>; and</w:t>
      </w:r>
    </w:p>
    <w:p w14:paraId="1B75711C" w14:textId="038107C8" w:rsidR="00030734" w:rsidRDefault="00030734" w:rsidP="009A4FAB">
      <w:pPr>
        <w:rPr>
          <w:sz w:val="28"/>
          <w:szCs w:val="28"/>
        </w:rPr>
      </w:pPr>
    </w:p>
    <w:p w14:paraId="08143783" w14:textId="6B3DE182" w:rsidR="00030734" w:rsidRPr="006A65C5" w:rsidRDefault="00030734" w:rsidP="009A4FAB">
      <w:pPr>
        <w:rPr>
          <w:sz w:val="28"/>
          <w:szCs w:val="28"/>
        </w:rPr>
      </w:pPr>
      <w:r w:rsidRPr="00030734">
        <w:rPr>
          <w:b/>
          <w:bCs/>
          <w:sz w:val="28"/>
          <w:szCs w:val="28"/>
        </w:rPr>
        <w:t>WHEREAS,</w:t>
      </w:r>
      <w:r>
        <w:rPr>
          <w:sz w:val="28"/>
          <w:szCs w:val="28"/>
        </w:rPr>
        <w:t xml:space="preserve"> the delay in data also caused the U.S. Census Bureau to miss its </w:t>
      </w:r>
      <w:r w:rsidR="00AE0D66">
        <w:rPr>
          <w:sz w:val="28"/>
          <w:szCs w:val="28"/>
        </w:rPr>
        <w:t>April 1</w:t>
      </w:r>
      <w:r w:rsidR="00DA4123">
        <w:rPr>
          <w:sz w:val="28"/>
          <w:szCs w:val="28"/>
        </w:rPr>
        <w:t>, 2021,</w:t>
      </w:r>
      <w:r>
        <w:rPr>
          <w:sz w:val="28"/>
          <w:szCs w:val="28"/>
        </w:rPr>
        <w:t xml:space="preserve"> deadline to send redistricting counts to the states; and </w:t>
      </w:r>
    </w:p>
    <w:p w14:paraId="2A584ED2" w14:textId="77777777" w:rsidR="009A4FAB" w:rsidRPr="006A65C5" w:rsidRDefault="009A4FAB" w:rsidP="009A4FAB">
      <w:pPr>
        <w:rPr>
          <w:sz w:val="28"/>
          <w:szCs w:val="28"/>
        </w:rPr>
      </w:pPr>
    </w:p>
    <w:p w14:paraId="18D48A89" w14:textId="28E8174A" w:rsidR="009A4FAB" w:rsidRPr="006A65C5" w:rsidRDefault="009A4FAB" w:rsidP="009A4FAB">
      <w:pPr>
        <w:rPr>
          <w:sz w:val="28"/>
          <w:szCs w:val="28"/>
        </w:rPr>
      </w:pPr>
      <w:r w:rsidRPr="00701809">
        <w:rPr>
          <w:b/>
          <w:bCs/>
          <w:sz w:val="28"/>
          <w:szCs w:val="28"/>
        </w:rPr>
        <w:t>WHEREAS,</w:t>
      </w:r>
      <w:r w:rsidRPr="006A65C5">
        <w:rPr>
          <w:sz w:val="28"/>
          <w:szCs w:val="28"/>
        </w:rPr>
        <w:t xml:space="preserve"> </w:t>
      </w:r>
      <w:r w:rsidR="0023270B">
        <w:rPr>
          <w:sz w:val="28"/>
          <w:szCs w:val="28"/>
        </w:rPr>
        <w:t>the U.S. Census Bureau announced that it will not release the new census data until September 2021</w:t>
      </w:r>
      <w:r w:rsidRPr="006A65C5">
        <w:rPr>
          <w:sz w:val="28"/>
          <w:szCs w:val="28"/>
        </w:rPr>
        <w:t>; and</w:t>
      </w:r>
    </w:p>
    <w:p w14:paraId="2CD35EBF" w14:textId="07DBA8A8" w:rsidR="009A4FAB" w:rsidRDefault="009A4FAB" w:rsidP="009A4FAB">
      <w:pPr>
        <w:rPr>
          <w:sz w:val="28"/>
          <w:szCs w:val="28"/>
        </w:rPr>
      </w:pPr>
    </w:p>
    <w:p w14:paraId="10E1E8A9" w14:textId="63198EFA" w:rsidR="00030734" w:rsidRDefault="00030734" w:rsidP="009A4FAB">
      <w:pPr>
        <w:rPr>
          <w:sz w:val="28"/>
          <w:szCs w:val="28"/>
        </w:rPr>
      </w:pPr>
      <w:r w:rsidRPr="00701809">
        <w:rPr>
          <w:b/>
          <w:bCs/>
          <w:sz w:val="28"/>
          <w:szCs w:val="28"/>
        </w:rPr>
        <w:t>WHEREAS,</w:t>
      </w:r>
      <w:r w:rsidRPr="006A65C5">
        <w:rPr>
          <w:sz w:val="28"/>
          <w:szCs w:val="28"/>
        </w:rPr>
        <w:t xml:space="preserve"> </w:t>
      </w:r>
      <w:r>
        <w:rPr>
          <w:sz w:val="28"/>
          <w:szCs w:val="28"/>
        </w:rPr>
        <w:t>Illinois statut</w:t>
      </w:r>
      <w:r w:rsidR="00DA4123">
        <w:rPr>
          <w:sz w:val="28"/>
          <w:szCs w:val="28"/>
        </w:rPr>
        <w:t xml:space="preserve">e requires county board districts to be </w:t>
      </w:r>
      <w:r w:rsidR="005073BF">
        <w:rPr>
          <w:sz w:val="28"/>
          <w:szCs w:val="28"/>
        </w:rPr>
        <w:t>reapportioned</w:t>
      </w:r>
      <w:r w:rsidR="00DA4123">
        <w:rPr>
          <w:sz w:val="28"/>
          <w:szCs w:val="28"/>
        </w:rPr>
        <w:t xml:space="preserve"> by</w:t>
      </w:r>
      <w:r>
        <w:rPr>
          <w:sz w:val="28"/>
          <w:szCs w:val="28"/>
        </w:rPr>
        <w:t xml:space="preserve"> </w:t>
      </w:r>
      <w:r w:rsidR="00DA4123">
        <w:rPr>
          <w:sz w:val="28"/>
          <w:szCs w:val="28"/>
        </w:rPr>
        <w:t xml:space="preserve">July </w:t>
      </w:r>
      <w:r>
        <w:rPr>
          <w:sz w:val="28"/>
          <w:szCs w:val="28"/>
        </w:rPr>
        <w:t>2021</w:t>
      </w:r>
      <w:r w:rsidRPr="006A65C5">
        <w:rPr>
          <w:sz w:val="28"/>
          <w:szCs w:val="28"/>
        </w:rPr>
        <w:t>; and</w:t>
      </w:r>
    </w:p>
    <w:p w14:paraId="3F66E8BA" w14:textId="77777777" w:rsidR="00030734" w:rsidRPr="006A65C5" w:rsidRDefault="00030734" w:rsidP="009A4FAB">
      <w:pPr>
        <w:rPr>
          <w:sz w:val="28"/>
          <w:szCs w:val="28"/>
        </w:rPr>
      </w:pPr>
    </w:p>
    <w:p w14:paraId="43E688F9" w14:textId="55085064" w:rsidR="009A4FAB" w:rsidRDefault="009A4FAB" w:rsidP="009A4FAB">
      <w:pPr>
        <w:rPr>
          <w:sz w:val="28"/>
          <w:szCs w:val="28"/>
        </w:rPr>
      </w:pPr>
      <w:r w:rsidRPr="00701809">
        <w:rPr>
          <w:b/>
          <w:bCs/>
          <w:sz w:val="28"/>
          <w:szCs w:val="28"/>
        </w:rPr>
        <w:t>WHEREAS,</w:t>
      </w:r>
      <w:r w:rsidRPr="006A65C5">
        <w:rPr>
          <w:sz w:val="28"/>
          <w:szCs w:val="28"/>
        </w:rPr>
        <w:t xml:space="preserve"> </w:t>
      </w:r>
      <w:r w:rsidR="00576C36">
        <w:rPr>
          <w:sz w:val="28"/>
          <w:szCs w:val="28"/>
        </w:rPr>
        <w:t>without updated federal census data counties will not be able to fulfill statutory obligations</w:t>
      </w:r>
      <w:r w:rsidR="000B5600">
        <w:rPr>
          <w:sz w:val="28"/>
          <w:szCs w:val="28"/>
        </w:rPr>
        <w:t xml:space="preserve"> and timetables </w:t>
      </w:r>
      <w:r w:rsidR="00576C36">
        <w:rPr>
          <w:sz w:val="28"/>
          <w:szCs w:val="28"/>
        </w:rPr>
        <w:t>to redraw county board districts in a manner that utilizes the most recent and updated population counts; and</w:t>
      </w:r>
    </w:p>
    <w:p w14:paraId="31B45BDA" w14:textId="6F347F80" w:rsidR="00576C36" w:rsidRDefault="00576C36" w:rsidP="009A4FAB">
      <w:pPr>
        <w:rPr>
          <w:sz w:val="28"/>
          <w:szCs w:val="28"/>
        </w:rPr>
      </w:pPr>
    </w:p>
    <w:p w14:paraId="4C0C5260" w14:textId="3B451AE6" w:rsidR="00576C36" w:rsidRDefault="00576C36" w:rsidP="009A4FAB">
      <w:pPr>
        <w:rPr>
          <w:sz w:val="28"/>
          <w:szCs w:val="28"/>
        </w:rPr>
      </w:pPr>
      <w:r w:rsidRPr="000B5600">
        <w:rPr>
          <w:b/>
          <w:bCs/>
          <w:sz w:val="28"/>
          <w:szCs w:val="28"/>
        </w:rPr>
        <w:t>WHEREAS,</w:t>
      </w:r>
      <w:r>
        <w:rPr>
          <w:sz w:val="28"/>
          <w:szCs w:val="28"/>
        </w:rPr>
        <w:t xml:space="preserve"> the ability to reapportion county board districts using updated numbers </w:t>
      </w:r>
      <w:r w:rsidR="000B5600">
        <w:rPr>
          <w:sz w:val="28"/>
          <w:szCs w:val="28"/>
        </w:rPr>
        <w:t xml:space="preserve">is essential to preserving elected representation at the county level that reflects the true and accurate population within the county; and </w:t>
      </w:r>
    </w:p>
    <w:p w14:paraId="216E7DB2" w14:textId="26D8D162" w:rsidR="000B5600" w:rsidRDefault="000B5600" w:rsidP="009A4FAB">
      <w:pPr>
        <w:rPr>
          <w:sz w:val="28"/>
          <w:szCs w:val="28"/>
        </w:rPr>
      </w:pPr>
    </w:p>
    <w:p w14:paraId="66E56D86" w14:textId="156DF5F6" w:rsidR="000B5600" w:rsidRPr="006A65C5" w:rsidRDefault="000B5600" w:rsidP="009A4FAB">
      <w:pPr>
        <w:rPr>
          <w:sz w:val="28"/>
          <w:szCs w:val="28"/>
        </w:rPr>
      </w:pPr>
      <w:r w:rsidRPr="000B5600">
        <w:rPr>
          <w:b/>
          <w:bCs/>
          <w:sz w:val="28"/>
          <w:szCs w:val="28"/>
        </w:rPr>
        <w:t>WHEREAS,</w:t>
      </w:r>
      <w:r>
        <w:rPr>
          <w:sz w:val="28"/>
          <w:szCs w:val="28"/>
        </w:rPr>
        <w:t xml:space="preserve"> accurate representation is essential for giving voters a meaningful voice within their government and is therefore the foundation for maintaining the integrity and substance of </w:t>
      </w:r>
      <w:r w:rsidR="008B59B8">
        <w:rPr>
          <w:sz w:val="28"/>
          <w:szCs w:val="28"/>
        </w:rPr>
        <w:t xml:space="preserve">representative government and our </w:t>
      </w:r>
      <w:r>
        <w:rPr>
          <w:sz w:val="28"/>
          <w:szCs w:val="28"/>
        </w:rPr>
        <w:t>democratic institutions.</w:t>
      </w:r>
    </w:p>
    <w:p w14:paraId="7E218C26" w14:textId="77777777" w:rsidR="009A4FAB" w:rsidRPr="00701809" w:rsidRDefault="009A4FAB" w:rsidP="009A4FAB">
      <w:pPr>
        <w:rPr>
          <w:b/>
          <w:bCs/>
          <w:sz w:val="28"/>
          <w:szCs w:val="28"/>
        </w:rPr>
      </w:pPr>
    </w:p>
    <w:p w14:paraId="680A89E2" w14:textId="566E5F2F" w:rsidR="009A4FAB" w:rsidRDefault="009A4FAB" w:rsidP="009A4FAB">
      <w:pPr>
        <w:rPr>
          <w:sz w:val="28"/>
          <w:szCs w:val="28"/>
        </w:rPr>
      </w:pPr>
      <w:r w:rsidRPr="00701809">
        <w:rPr>
          <w:b/>
          <w:bCs/>
          <w:sz w:val="28"/>
          <w:szCs w:val="28"/>
        </w:rPr>
        <w:t>NOW, THEREFORE</w:t>
      </w:r>
      <w:r>
        <w:rPr>
          <w:b/>
          <w:bCs/>
          <w:sz w:val="28"/>
          <w:szCs w:val="28"/>
        </w:rPr>
        <w:t xml:space="preserve"> </w:t>
      </w:r>
      <w:r w:rsidRPr="00701809">
        <w:rPr>
          <w:b/>
          <w:bCs/>
          <w:sz w:val="28"/>
          <w:szCs w:val="28"/>
        </w:rPr>
        <w:t>BE IT RESOLVED</w:t>
      </w:r>
      <w:r>
        <w:rPr>
          <w:b/>
          <w:bCs/>
          <w:sz w:val="28"/>
          <w:szCs w:val="28"/>
        </w:rPr>
        <w:t>,</w:t>
      </w:r>
      <w:r w:rsidRPr="006A65C5">
        <w:rPr>
          <w:sz w:val="28"/>
          <w:szCs w:val="28"/>
        </w:rPr>
        <w:t xml:space="preserve"> that </w:t>
      </w:r>
      <w:r w:rsidR="00C37E51">
        <w:rPr>
          <w:sz w:val="28"/>
          <w:szCs w:val="28"/>
        </w:rPr>
        <w:t>(INSERT NAME)</w:t>
      </w:r>
      <w:r w:rsidRPr="006A65C5">
        <w:rPr>
          <w:sz w:val="28"/>
          <w:szCs w:val="28"/>
        </w:rPr>
        <w:t xml:space="preserve"> </w:t>
      </w:r>
      <w:r w:rsidR="00C37E51">
        <w:rPr>
          <w:sz w:val="28"/>
          <w:szCs w:val="28"/>
        </w:rPr>
        <w:t xml:space="preserve">County </w:t>
      </w:r>
      <w:r w:rsidRPr="006A65C5">
        <w:rPr>
          <w:sz w:val="28"/>
          <w:szCs w:val="28"/>
        </w:rPr>
        <w:t xml:space="preserve">urges the General Assembly and Governor to </w:t>
      </w:r>
      <w:r w:rsidR="00C37E51">
        <w:rPr>
          <w:sz w:val="28"/>
          <w:szCs w:val="28"/>
        </w:rPr>
        <w:t xml:space="preserve">work with county leaders toward a viable </w:t>
      </w:r>
      <w:r w:rsidR="00C37E51">
        <w:rPr>
          <w:sz w:val="28"/>
          <w:szCs w:val="28"/>
        </w:rPr>
        <w:lastRenderedPageBreak/>
        <w:t>solution intended to address the delay in federal census data and to ensure that county board districts can be reapportioned using the most accurate numbers or estimates available.</w:t>
      </w:r>
    </w:p>
    <w:p w14:paraId="43A4E0FD" w14:textId="27581E0E" w:rsidR="00C37E51" w:rsidRDefault="00C37E51" w:rsidP="009A4FAB">
      <w:pPr>
        <w:rPr>
          <w:sz w:val="28"/>
          <w:szCs w:val="28"/>
        </w:rPr>
      </w:pPr>
    </w:p>
    <w:p w14:paraId="7A85D83F" w14:textId="5F17B8BF" w:rsidR="00C37E51" w:rsidRPr="006A65C5" w:rsidRDefault="00C37E51" w:rsidP="009A4FAB">
      <w:pPr>
        <w:rPr>
          <w:sz w:val="28"/>
          <w:szCs w:val="28"/>
        </w:rPr>
      </w:pPr>
      <w:r w:rsidRPr="00C37E51">
        <w:rPr>
          <w:b/>
          <w:bCs/>
          <w:sz w:val="28"/>
          <w:szCs w:val="28"/>
        </w:rPr>
        <w:t>BE IT FURTHER RESOLVED,</w:t>
      </w:r>
      <w:r>
        <w:rPr>
          <w:sz w:val="28"/>
          <w:szCs w:val="28"/>
        </w:rPr>
        <w:t xml:space="preserve"> that the General Assembly and Governor enact a viable solution to the delay in federal census data in an expeditious manner that provides county leaders with the direction and certainty </w:t>
      </w:r>
      <w:r w:rsidR="00FB55FC">
        <w:rPr>
          <w:sz w:val="28"/>
          <w:szCs w:val="28"/>
        </w:rPr>
        <w:t>necessary</w:t>
      </w:r>
      <w:r>
        <w:rPr>
          <w:sz w:val="28"/>
          <w:szCs w:val="28"/>
        </w:rPr>
        <w:t xml:space="preserve"> to fulfill their statutory obligations to reapportion county board districts.</w:t>
      </w:r>
    </w:p>
    <w:p w14:paraId="77589B82" w14:textId="77777777" w:rsidR="009A4FAB" w:rsidRDefault="009A4FAB" w:rsidP="009A4FAB">
      <w:pPr>
        <w:rPr>
          <w:sz w:val="28"/>
          <w:szCs w:val="28"/>
        </w:rPr>
      </w:pPr>
    </w:p>
    <w:p w14:paraId="1D5B969E" w14:textId="0909F701" w:rsidR="009A4FAB" w:rsidRPr="00C37E51" w:rsidRDefault="00C37E51" w:rsidP="00C37E51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Adopted (INSERT DATE)</w:t>
      </w:r>
    </w:p>
    <w:sectPr w:rsidR="009A4FAB" w:rsidRPr="00C37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AB"/>
    <w:rsid w:val="0001102D"/>
    <w:rsid w:val="00030734"/>
    <w:rsid w:val="000B5600"/>
    <w:rsid w:val="002226BB"/>
    <w:rsid w:val="0023270B"/>
    <w:rsid w:val="005073BF"/>
    <w:rsid w:val="00576C36"/>
    <w:rsid w:val="0064492B"/>
    <w:rsid w:val="006B5B82"/>
    <w:rsid w:val="008B59B8"/>
    <w:rsid w:val="008C43F7"/>
    <w:rsid w:val="009A4FAB"/>
    <w:rsid w:val="00AE0D66"/>
    <w:rsid w:val="00B609BD"/>
    <w:rsid w:val="00C37E51"/>
    <w:rsid w:val="00CE6A55"/>
    <w:rsid w:val="00DA4123"/>
    <w:rsid w:val="00F05C17"/>
    <w:rsid w:val="00FB55FC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62B0FD"/>
  <w15:chartTrackingRefBased/>
  <w15:docId w15:val="{F5261005-8164-4C46-A793-16393616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FA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McCoy</dc:creator>
  <cp:keywords/>
  <dc:description/>
  <cp:lastModifiedBy>Joe McCoy</cp:lastModifiedBy>
  <cp:revision>26</cp:revision>
  <dcterms:created xsi:type="dcterms:W3CDTF">2021-04-23T14:48:00Z</dcterms:created>
  <dcterms:modified xsi:type="dcterms:W3CDTF">2021-04-27T20:07:00Z</dcterms:modified>
</cp:coreProperties>
</file>